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2DCAD" w14:textId="77777777" w:rsidR="00C66135" w:rsidRDefault="00500991" w:rsidP="008E6474">
      <w:pPr>
        <w:jc w:val="center"/>
        <w:rPr>
          <w:rFonts w:ascii="Arial" w:hAnsi="Arial" w:cs="Arial"/>
          <w:sz w:val="28"/>
          <w:szCs w:val="28"/>
        </w:rPr>
      </w:pPr>
      <w:r w:rsidRPr="008E6474">
        <w:rPr>
          <w:rFonts w:ascii="Arial" w:hAnsi="Arial" w:cs="Arial"/>
          <w:sz w:val="28"/>
          <w:szCs w:val="28"/>
        </w:rPr>
        <w:t>Template for homeowners to inform their guests about the new travel restrictions</w:t>
      </w:r>
      <w:r w:rsidR="008E6474" w:rsidRPr="008E6474">
        <w:rPr>
          <w:rFonts w:ascii="Arial" w:hAnsi="Arial" w:cs="Arial"/>
          <w:sz w:val="28"/>
          <w:szCs w:val="28"/>
        </w:rPr>
        <w:t xml:space="preserve"> </w:t>
      </w:r>
    </w:p>
    <w:p w14:paraId="098C7EAE" w14:textId="741082B2" w:rsidR="00500991" w:rsidRPr="008E6474" w:rsidRDefault="008E6474" w:rsidP="008E6474">
      <w:pPr>
        <w:jc w:val="center"/>
        <w:rPr>
          <w:rFonts w:ascii="Arial" w:hAnsi="Arial" w:cs="Arial"/>
          <w:sz w:val="28"/>
          <w:szCs w:val="28"/>
        </w:rPr>
      </w:pPr>
      <w:r w:rsidRPr="008E6474">
        <w:rPr>
          <w:rFonts w:ascii="Arial" w:hAnsi="Arial" w:cs="Arial"/>
          <w:sz w:val="28"/>
          <w:szCs w:val="28"/>
        </w:rPr>
        <w:t>(announced on July 24, 2020)</w:t>
      </w:r>
    </w:p>
    <w:p w14:paraId="20307C65" w14:textId="7F20FAF7" w:rsidR="00500991" w:rsidRDefault="00500991"/>
    <w:p w14:paraId="2F48D27D" w14:textId="2BC4AB59" w:rsidR="00500991" w:rsidRDefault="00500991">
      <w:r>
        <w:t>Dear [Guest name],</w:t>
      </w:r>
    </w:p>
    <w:p w14:paraId="1A1F52D2" w14:textId="77777777" w:rsidR="00F24A7C" w:rsidRDefault="00F24A7C" w:rsidP="00F24A7C">
      <w:r w:rsidRPr="00F24A7C">
        <w:t>Gov. Charlie Baker just announced, effective August 1, 2020, that all visitors and returning residents entering Massachusetts must follow new travel orders</w:t>
      </w:r>
      <w:r>
        <w:t>:</w:t>
      </w:r>
    </w:p>
    <w:p w14:paraId="669DB5D4" w14:textId="77777777" w:rsidR="00C66135" w:rsidRDefault="00F24A7C" w:rsidP="00F24A7C">
      <w:pPr>
        <w:ind w:left="720"/>
      </w:pPr>
      <w:r w:rsidRPr="00F24A7C">
        <w:t>Unless coming from New England, New York or New Jersey, visitors from every other state must fill out a Massachusetts Travel Form and either quarantine for 14 days or produce a negative COVID-19 test result that has been administered up to 72 hours prior to their arrival in MA. Anyone over the age of 18 must complete and submit the form to the government:</w:t>
      </w:r>
      <w:r w:rsidR="00C66135">
        <w:t xml:space="preserve">    </w:t>
      </w:r>
    </w:p>
    <w:p w14:paraId="280E5DD4" w14:textId="77777777" w:rsidR="00697E62" w:rsidRDefault="00F24A7C" w:rsidP="00697E62">
      <w:pPr>
        <w:ind w:left="720"/>
      </w:pPr>
      <w:r w:rsidRPr="00F24A7C">
        <w:t xml:space="preserve"> </w:t>
      </w:r>
      <w:hyperlink r:id="rId8" w:history="1">
        <w:r w:rsidRPr="00F24A7C">
          <w:rPr>
            <w:rStyle w:val="Hyperlink"/>
          </w:rPr>
          <w:t>https://www.mass.gov/forms/massachusetts-travel-form</w:t>
        </w:r>
      </w:hyperlink>
      <w:r w:rsidRPr="00F24A7C">
        <w:t> </w:t>
      </w:r>
    </w:p>
    <w:p w14:paraId="428D195C" w14:textId="753C5ED1" w:rsidR="00F24A7C" w:rsidRPr="00F24A7C" w:rsidRDefault="00F24A7C" w:rsidP="00697E62">
      <w:r w:rsidRPr="00F24A7C">
        <w:t xml:space="preserve">I am required to inform you of this directive and that there is a potential for a </w:t>
      </w:r>
      <w:r w:rsidRPr="00F24A7C">
        <w:rPr>
          <w:b/>
          <w:bCs/>
        </w:rPr>
        <w:t>$500 a day fine</w:t>
      </w:r>
      <w:r w:rsidRPr="00F24A7C">
        <w:t xml:space="preserve">.  </w:t>
      </w:r>
    </w:p>
    <w:p w14:paraId="0DD8D043" w14:textId="40764845" w:rsidR="00500991" w:rsidRDefault="00500991" w:rsidP="00500991">
      <w:pPr>
        <w:rPr>
          <w:rFonts w:ascii="Open Sans" w:hAnsi="Open Sans"/>
          <w:color w:val="444444"/>
          <w:shd w:val="clear" w:color="auto" w:fill="FFFFFF"/>
        </w:rPr>
      </w:pPr>
      <w:r>
        <w:t xml:space="preserve">The recommendation is that you get tested in your home state within 72 hours of your arrival here.  If you can demonstrate proof of a negative test result (from </w:t>
      </w:r>
      <w:r>
        <w:rPr>
          <w:rFonts w:ascii="Open Sans" w:hAnsi="Open Sans"/>
          <w:color w:val="444444"/>
          <w:shd w:val="clear" w:color="auto" w:fill="FFFFFF"/>
        </w:rPr>
        <w:t>a method approved by the </w:t>
      </w:r>
      <w:hyperlink r:id="rId9" w:history="1">
        <w:r>
          <w:rPr>
            <w:rStyle w:val="Strong"/>
            <w:rFonts w:ascii="Open Sans" w:hAnsi="Open Sans"/>
            <w:color w:val="045A93"/>
            <w:bdr w:val="none" w:sz="0" w:space="0" w:color="auto" w:frame="1"/>
            <w:shd w:val="clear" w:color="auto" w:fill="FFFFFF"/>
          </w:rPr>
          <w:t xml:space="preserve">Massachusetts </w:t>
        </w:r>
        <w:r w:rsidR="5D7B5FB0">
          <w:rPr>
            <w:rStyle w:val="Strong"/>
            <w:rFonts w:ascii="Open Sans" w:hAnsi="Open Sans"/>
            <w:color w:val="045A93"/>
            <w:bdr w:val="none" w:sz="0" w:space="0" w:color="auto" w:frame="1"/>
            <w:shd w:val="clear" w:color="auto" w:fill="FFFFFF"/>
          </w:rPr>
          <w:t xml:space="preserve"> </w:t>
        </w:r>
        <w:r>
          <w:rPr>
            <w:rStyle w:val="Strong"/>
            <w:rFonts w:ascii="Open Sans" w:hAnsi="Open Sans"/>
            <w:color w:val="045A93"/>
            <w:bdr w:val="none" w:sz="0" w:space="0" w:color="auto" w:frame="1"/>
            <w:shd w:val="clear" w:color="auto" w:fill="FFFFFF"/>
          </w:rPr>
          <w:t>Department of Public Health</w:t>
        </w:r>
      </w:hyperlink>
      <w:r>
        <w:rPr>
          <w:rFonts w:ascii="Open Sans" w:hAnsi="Open Sans"/>
          <w:color w:val="444444"/>
          <w:shd w:val="clear" w:color="auto" w:fill="FFFFFF"/>
        </w:rPr>
        <w:t>), you will not be required to quarantine.</w:t>
      </w:r>
    </w:p>
    <w:p w14:paraId="31CADA38" w14:textId="77777777" w:rsidR="00DF3C91" w:rsidRDefault="00DF3C91" w:rsidP="00DF3C91">
      <w:pPr>
        <w:rPr>
          <w:rFonts w:ascii="Open Sans" w:hAnsi="Open Sans"/>
          <w:color w:val="444444"/>
          <w:shd w:val="clear" w:color="auto" w:fill="FFFFFF"/>
        </w:rPr>
      </w:pPr>
      <w:r>
        <w:rPr>
          <w:rFonts w:ascii="Open Sans" w:hAnsi="Open Sans"/>
          <w:color w:val="444444"/>
          <w:shd w:val="clear" w:color="auto" w:fill="FFFFFF"/>
        </w:rPr>
        <w:t xml:space="preserve">Read more about </w:t>
      </w:r>
      <w:hyperlink r:id="rId10" w:history="1">
        <w:r w:rsidRPr="00FE760D">
          <w:rPr>
            <w:rStyle w:val="Hyperlink"/>
            <w:rFonts w:ascii="Open Sans" w:hAnsi="Open Sans"/>
            <w:shd w:val="clear" w:color="auto" w:fill="FFFFFF"/>
          </w:rPr>
          <w:t>the new Travel Order</w:t>
        </w:r>
      </w:hyperlink>
    </w:p>
    <w:p w14:paraId="71373464" w14:textId="4074BC42" w:rsidR="00500991" w:rsidRDefault="00500991" w:rsidP="00500991">
      <w:pPr>
        <w:rPr>
          <w:rFonts w:ascii="Open Sans" w:hAnsi="Open Sans"/>
          <w:color w:val="444444"/>
          <w:shd w:val="clear" w:color="auto" w:fill="FFFFFF"/>
        </w:rPr>
      </w:pPr>
      <w:r>
        <w:rPr>
          <w:rFonts w:ascii="Open Sans" w:hAnsi="Open Sans"/>
          <w:color w:val="444444"/>
          <w:shd w:val="clear" w:color="auto" w:fill="FFFFFF"/>
        </w:rPr>
        <w:t xml:space="preserve">We hope you will still be able to </w:t>
      </w:r>
      <w:r w:rsidR="00C30791">
        <w:rPr>
          <w:rFonts w:ascii="Open Sans" w:hAnsi="Open Sans"/>
          <w:color w:val="444444"/>
          <w:shd w:val="clear" w:color="auto" w:fill="FFFFFF"/>
        </w:rPr>
        <w:t>stay in our home as planned. But if you do feel compelled to cancel due to this recent development, you must notify us immediately (within 24 hours) so that we can make every effort to rebook our home.</w:t>
      </w:r>
    </w:p>
    <w:p w14:paraId="68A283AC" w14:textId="77777777" w:rsidR="00C30791" w:rsidRDefault="00C30791" w:rsidP="00500991">
      <w:pPr>
        <w:rPr>
          <w:rFonts w:ascii="Open Sans" w:hAnsi="Open Sans"/>
          <w:color w:val="444444"/>
          <w:shd w:val="clear" w:color="auto" w:fill="FFFFFF"/>
        </w:rPr>
      </w:pPr>
      <w:r>
        <w:rPr>
          <w:rFonts w:ascii="Open Sans" w:hAnsi="Open Sans"/>
          <w:color w:val="444444"/>
          <w:shd w:val="clear" w:color="auto" w:fill="FFFFFF"/>
        </w:rPr>
        <w:t>Regards,</w:t>
      </w:r>
    </w:p>
    <w:p w14:paraId="45B02D18" w14:textId="77777777" w:rsidR="0079091E" w:rsidRDefault="0079091E" w:rsidP="00500991">
      <w:pPr>
        <w:rPr>
          <w:rFonts w:ascii="Open Sans" w:hAnsi="Open Sans"/>
          <w:color w:val="444444"/>
          <w:shd w:val="clear" w:color="auto" w:fill="FFFFFF"/>
        </w:rPr>
      </w:pPr>
    </w:p>
    <w:p w14:paraId="0C056374" w14:textId="3DA23B72" w:rsidR="00500991" w:rsidRDefault="00500991" w:rsidP="00500991">
      <w:pPr>
        <w:rPr>
          <w:rFonts w:ascii="Open Sans" w:hAnsi="Open Sans"/>
          <w:color w:val="444444"/>
          <w:shd w:val="clear" w:color="auto" w:fill="FFFFFF"/>
        </w:rPr>
      </w:pPr>
      <w:r>
        <w:rPr>
          <w:rFonts w:ascii="Open Sans" w:hAnsi="Open Sans"/>
          <w:color w:val="444444"/>
          <w:shd w:val="clear" w:color="auto" w:fill="FFFFFF"/>
        </w:rPr>
        <w:t>.</w:t>
      </w:r>
    </w:p>
    <w:p w14:paraId="07D21FCD" w14:textId="77777777" w:rsidR="00500991" w:rsidRDefault="00500991"/>
    <w:sectPr w:rsidR="00500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46"/>
    <w:rsid w:val="00124292"/>
    <w:rsid w:val="003768BE"/>
    <w:rsid w:val="00500991"/>
    <w:rsid w:val="00697E62"/>
    <w:rsid w:val="00705ED7"/>
    <w:rsid w:val="00736E3C"/>
    <w:rsid w:val="00753DBD"/>
    <w:rsid w:val="00755046"/>
    <w:rsid w:val="00775ECF"/>
    <w:rsid w:val="0079091E"/>
    <w:rsid w:val="008E6474"/>
    <w:rsid w:val="00C30791"/>
    <w:rsid w:val="00C66135"/>
    <w:rsid w:val="00D33BB8"/>
    <w:rsid w:val="00D9136D"/>
    <w:rsid w:val="00DF3C91"/>
    <w:rsid w:val="00F24A7C"/>
    <w:rsid w:val="00FB1FA9"/>
    <w:rsid w:val="00FE760D"/>
    <w:rsid w:val="5D7B5FB0"/>
    <w:rsid w:val="61AF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5D55"/>
  <w15:chartTrackingRefBased/>
  <w15:docId w15:val="{591514F3-0F60-4092-B26E-F14458A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0991"/>
    <w:rPr>
      <w:b/>
      <w:bCs/>
    </w:rPr>
  </w:style>
  <w:style w:type="character" w:styleId="Hyperlink">
    <w:name w:val="Hyperlink"/>
    <w:basedOn w:val="DefaultParagraphFont"/>
    <w:uiPriority w:val="99"/>
    <w:unhideWhenUsed/>
    <w:rsid w:val="00500991"/>
    <w:rPr>
      <w:color w:val="0563C1" w:themeColor="hyperlink"/>
      <w:u w:val="single"/>
    </w:rPr>
  </w:style>
  <w:style w:type="paragraph" w:customStyle="1" w:styleId="xmsonormal">
    <w:name w:val="x_msonormal"/>
    <w:basedOn w:val="Normal"/>
    <w:rsid w:val="0079091E"/>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FE7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451367">
      <w:bodyDiv w:val="1"/>
      <w:marLeft w:val="0"/>
      <w:marRight w:val="0"/>
      <w:marTop w:val="0"/>
      <w:marBottom w:val="0"/>
      <w:divBdr>
        <w:top w:val="none" w:sz="0" w:space="0" w:color="auto"/>
        <w:left w:val="none" w:sz="0" w:space="0" w:color="auto"/>
        <w:bottom w:val="none" w:sz="0" w:space="0" w:color="auto"/>
        <w:right w:val="none" w:sz="0" w:space="0" w:color="auto"/>
      </w:divBdr>
    </w:div>
    <w:div w:id="18823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orms/massachusetts-travel-fo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ss.gov/info-details/covid-19-travel-order" TargetMode="External"/><Relationship Id="rId4" Type="http://schemas.openxmlformats.org/officeDocument/2006/relationships/numbering" Target="numbering.xml"/><Relationship Id="rId9" Type="http://schemas.openxmlformats.org/officeDocument/2006/relationships/hyperlink" Target="https://www.mass.gov/service-details/about-the-department-of-public-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8FBE29D3FF94383B170E677E96D90" ma:contentTypeVersion="12" ma:contentTypeDescription="Create a new document." ma:contentTypeScope="" ma:versionID="3262874c925d4bb619e6ae690848c78f">
  <xsd:schema xmlns:xsd="http://www.w3.org/2001/XMLSchema" xmlns:xs="http://www.w3.org/2001/XMLSchema" xmlns:p="http://schemas.microsoft.com/office/2006/metadata/properties" xmlns:ns2="03bf6f47-4d0c-4b58-8a1b-2a84ea18f1e5" xmlns:ns3="b39da22f-99ff-4493-ac3a-6bba32713976" targetNamespace="http://schemas.microsoft.com/office/2006/metadata/properties" ma:root="true" ma:fieldsID="e65575609ccd15ef1354fdc5bf53c2ec" ns2:_="" ns3:_="">
    <xsd:import namespace="03bf6f47-4d0c-4b58-8a1b-2a84ea18f1e5"/>
    <xsd:import namespace="b39da22f-99ff-4493-ac3a-6bba327139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f6f47-4d0c-4b58-8a1b-2a84ea18f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da22f-99ff-4493-ac3a-6bba327139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86927-E30B-4A3B-939C-D7CA953A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f6f47-4d0c-4b58-8a1b-2a84ea18f1e5"/>
    <ds:schemaRef ds:uri="b39da22f-99ff-4493-ac3a-6bba32713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3B7B0-47FB-4B46-B664-225ADC284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57C463-634B-40E3-947E-FB76EC2F5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Weedon</dc:creator>
  <cp:keywords/>
  <dc:description/>
  <cp:lastModifiedBy>Elizabeth Weedon</cp:lastModifiedBy>
  <cp:revision>17</cp:revision>
  <cp:lastPrinted>2020-07-27T16:52:00Z</cp:lastPrinted>
  <dcterms:created xsi:type="dcterms:W3CDTF">2020-07-24T18:10:00Z</dcterms:created>
  <dcterms:modified xsi:type="dcterms:W3CDTF">2020-07-27T16:53:00Z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0x0101000C98FBE29D3FF94383B170E677E96D90</vt:lpwstr>
  </property>
</Properties>
</file>